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38" w:rsidRPr="00EE0B38" w:rsidRDefault="00EE0B38" w:rsidP="00EE0B38">
      <w:pPr>
        <w:pStyle w:val="NormalnyWeb"/>
        <w:spacing w:before="0" w:beforeAutospacing="0" w:after="150" w:afterAutospacing="0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 w:cs="Tahoma"/>
          <w:color w:val="000000" w:themeColor="text1"/>
          <w:sz w:val="28"/>
          <w:szCs w:val="28"/>
        </w:rPr>
        <w:t>WAŻNY TEMAT – SAMODZIELNOŚĆ U DZIECI W WIEKU PRZEDSZKOLNYM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Uwydatnienie"/>
          <w:rFonts w:ascii="Arial Black" w:hAnsi="Arial Black"/>
          <w:b/>
          <w:bCs/>
          <w:color w:val="000000" w:themeColor="text1"/>
          <w:sz w:val="28"/>
          <w:szCs w:val="28"/>
        </w:rPr>
        <w:t>„Czego dziecko nie jest w stanie samo zrobić, musimy mu dokładnie pokazać.</w:t>
      </w:r>
      <w:r w:rsidRPr="00EE0B38">
        <w:rPr>
          <w:rFonts w:ascii="Arial Black" w:hAnsi="Arial Black"/>
          <w:b/>
          <w:bCs/>
          <w:color w:val="000000" w:themeColor="text1"/>
          <w:sz w:val="28"/>
          <w:szCs w:val="28"/>
        </w:rPr>
        <w:br/>
      </w:r>
      <w:r w:rsidRPr="00EE0B38">
        <w:rPr>
          <w:rStyle w:val="Uwydatnienie"/>
          <w:rFonts w:ascii="Arial Black" w:hAnsi="Arial Black"/>
          <w:b/>
          <w:bCs/>
          <w:color w:val="000000" w:themeColor="text1"/>
          <w:sz w:val="28"/>
          <w:szCs w:val="28"/>
        </w:rPr>
        <w:t>Nie możemy dawać zbytecznej pomocy, ale też nie zaniechajmy tej koniecznej.”</w:t>
      </w:r>
      <w:r w:rsidRPr="00EE0B38">
        <w:rPr>
          <w:rFonts w:ascii="Arial Black" w:hAnsi="Arial Black"/>
          <w:b/>
          <w:bCs/>
          <w:i/>
          <w:iCs/>
          <w:color w:val="000000" w:themeColor="text1"/>
          <w:sz w:val="28"/>
          <w:szCs w:val="28"/>
        </w:rPr>
        <w:br/>
      </w:r>
      <w:r w:rsidRPr="00EE0B38">
        <w:rPr>
          <w:rStyle w:val="Uwydatnienie"/>
          <w:rFonts w:ascii="Arial Black" w:hAnsi="Arial Black"/>
          <w:b/>
          <w:bCs/>
          <w:color w:val="000000" w:themeColor="text1"/>
          <w:sz w:val="28"/>
          <w:szCs w:val="28"/>
        </w:rPr>
        <w:t>                                                   M. Montessori:</w:t>
      </w:r>
      <w:r w:rsidRPr="00EE0B38">
        <w:rPr>
          <w:rFonts w:ascii="Arial Black" w:hAnsi="Arial Black"/>
          <w:b/>
          <w:bCs/>
          <w:i/>
          <w:iCs/>
          <w:color w:val="000000" w:themeColor="text1"/>
          <w:sz w:val="28"/>
          <w:szCs w:val="28"/>
        </w:rPr>
        <w:br/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            Rozwijanie samodzielności u dziecka uczy nas - dorosłych cierpliwości. Samodzielność dziecka, niezwykle istotna dyspozycja do podejmowania wyzwań i działania zgodnie z własną wolą, to ważne zadanie dla rodziców i wychowawców.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Samodzielność dziecka w wieku przedszkolnym przejawia się</w:t>
      </w:r>
      <w:r w:rsidRPr="00EE0B38">
        <w:rPr>
          <w:rFonts w:ascii="Arial Black" w:hAnsi="Arial Black"/>
          <w:b/>
          <w:bCs/>
          <w:color w:val="000000" w:themeColor="text1"/>
          <w:sz w:val="28"/>
          <w:szCs w:val="28"/>
        </w:rPr>
        <w:br/>
      </w: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w 3 aspektach: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* samodzielności praktycznej, związanej z samodzielnym radzeniem sobie podczas  czynności samoobsługowych oraz z samodzielnym wykonywaniem powierzonych dziecku obowiązków związanych</w:t>
      </w:r>
      <w:r w:rsidRPr="00EE0B38">
        <w:rPr>
          <w:rFonts w:ascii="SourceSansPro" w:hAnsi="SourceSansPro"/>
          <w:color w:val="000000" w:themeColor="text1"/>
          <w:sz w:val="28"/>
          <w:szCs w:val="28"/>
        </w:rPr>
        <w:br/>
      </w: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z pracami gospodarczymi i porządkowymi,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* samodzielności umysłowej, która polega na podejmowaniu decyzji</w:t>
      </w:r>
      <w:r w:rsidRPr="00EE0B38">
        <w:rPr>
          <w:rFonts w:ascii="SourceSansPro" w:hAnsi="SourceSansPro"/>
          <w:color w:val="000000" w:themeColor="text1"/>
          <w:sz w:val="28"/>
          <w:szCs w:val="28"/>
        </w:rPr>
        <w:br/>
      </w: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i rozwiązywaniu problemów zarówno w organizowanej zabawie</w:t>
      </w:r>
      <w:r w:rsidRPr="00EE0B38">
        <w:rPr>
          <w:rFonts w:ascii="SourceSansPro" w:hAnsi="SourceSansPro"/>
          <w:color w:val="000000" w:themeColor="text1"/>
          <w:sz w:val="28"/>
          <w:szCs w:val="28"/>
        </w:rPr>
        <w:br/>
      </w: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czy w pracy;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* samodzielności społecznej, która oparta jest na umiejętności porozumiewania się, współpracy, współdziałania, współdecydowania oraz odpowiedzialności  za  podejmowane decyzje społeczne.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 xml:space="preserve">       Stopień rozwoju umiejętności samoobsługowych różni się między  dziećmi. Czynników jest wiele: począwszy od </w:t>
      </w: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lastRenderedPageBreak/>
        <w:t>różnic płciowych, poprzez  ilość doświadczeń i przyzwyczajenia wyniesione ze środowiska domowego po problemy z napięciem mięśniowym, słabo rozwiniętą motoryką małą i dużą czy  zaburzeniami w rozwoju.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Przedszkolak w trakcie nabywania umiejętności samoobsługowych często potrzebuje pomocy i wsparcia. Udany start w przedszkolu nie oznacza, że dziecko ma być samodzielne. Nauczyciele są po to, aby wspierać dziecko. Pamię</w:t>
      </w:r>
      <w:r>
        <w:rPr>
          <w:rStyle w:val="Pogrubienie"/>
          <w:rFonts w:ascii="Arial Black" w:hAnsi="Arial Black"/>
          <w:color w:val="000000" w:themeColor="text1"/>
          <w:sz w:val="28"/>
          <w:szCs w:val="28"/>
        </w:rPr>
        <w:t xml:space="preserve">tajmy, że wspieranie nie polega </w:t>
      </w:r>
      <w:bookmarkStart w:id="0" w:name="_GoBack"/>
      <w:bookmarkEnd w:id="0"/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wyręczaniu  p</w:t>
      </w:r>
      <w:r>
        <w:rPr>
          <w:rStyle w:val="Pogrubienie"/>
          <w:rFonts w:ascii="Arial Black" w:hAnsi="Arial Black"/>
          <w:color w:val="000000" w:themeColor="text1"/>
          <w:sz w:val="28"/>
          <w:szCs w:val="28"/>
        </w:rPr>
        <w:t xml:space="preserve">ociechy.  Współpraca rodziców z </w:t>
      </w: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nauczycielami znacznie przyspiesza rozwój samodzielności dziecka.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W pracy nad umiejętnościami samoobsługowymi dziecka ważne jest, aby wiedzieć, co dziecko powinno osiągnąć w danym przedziale wiekowym. Jeśli nie osiągnęło niższych, podstawowych umiejętności nie wymagajmy od niego bardziej złożonych, które przekraczają jego możliwości.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3 i 4 latek potrafi: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rozsunąć zamek w bluzie/kurtce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rozpiąć ubranie zapięte na zatrzaski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mieszać łyżeczką w kubeczku/misce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zdjąć luźną bluzę wkładaną przez głowę i rozpięte części ubrania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odkręcić i zakręcić kran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załatwić się do toalety i spuścić wodę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odkręcić kran i nalać wodę do kubka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włożyć skarpetki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nadziać jedzenie na widelec i wziąć do ust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zgłaszać potrzeby fizjologiczne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włożyć półbuty z pomocą dorosłego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lastRenderedPageBreak/>
        <w:t>– włożyć kapcie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włożyć kurtkę lub bluzę rozpinaną z przodu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zjeść samodzielnie posiłek, posługując się łyżką i widelcem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umyć samodzielnie twarz i ręce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włożyć spodnie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włożyć przez głowę luźną bluzę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wydmuchać samodzielnie nos w chusteczkę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5 i 6 latek potrafi: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zapiąć i rozpiąć ubranie na guziki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ma zwyczaj mycia rąk przed jedzeniem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potrafi się podetrzeć po załatwieniu toalety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w kąpieli myje się samo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zapiąć pasek lub buty z klamerką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przewlec pasek przez szlufki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nałożyć pastę na szczoteczkę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samodzielnie umyć zęby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zapiąć ubrania na zatrzaski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włożyć rękawiczki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wiązać sznurowadła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Uwydatnienie"/>
          <w:rFonts w:ascii="Arial Black" w:hAnsi="Arial Black"/>
          <w:b/>
          <w:bCs/>
          <w:color w:val="000000" w:themeColor="text1"/>
          <w:sz w:val="28"/>
          <w:szCs w:val="28"/>
        </w:rPr>
        <w:t>Wspieranie przez osobę dorosłą samodzielności dziecka odbywa się  poprzez: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budowanie bezpiecznej relację z dzieckiem,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budowanie poczucia wartości dziecka poprzez docenianie, chwalenie, okazywanie szacunku dla wysiłku dziecka,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wyznaczanie swoich granic i respektowanie granic dziecka,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lastRenderedPageBreak/>
        <w:t>– mówienie o własnych uczuciach i oczekiwaniach,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dawanie dziecku możliwości wyboru,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  uważne słuchanie dziecka,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nie wyręczanie i nie spiesznie się z dawaniem rozwiązania, pomocy,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– umiejętnym wycofywaniem swojej pomocy, obecności w miarę postępów i konsekwencji zachowania.</w:t>
      </w:r>
    </w:p>
    <w:p w:rsidR="00EE0B38" w:rsidRPr="00EE0B38" w:rsidRDefault="00EE0B38" w:rsidP="00EE0B38">
      <w:pPr>
        <w:pStyle w:val="NormalnyWeb"/>
        <w:spacing w:before="0" w:beforeAutospacing="0" w:after="150" w:afterAutospacing="0"/>
        <w:jc w:val="both"/>
        <w:rPr>
          <w:rFonts w:ascii="SourceSansPro" w:hAnsi="SourceSansPro"/>
          <w:color w:val="000000" w:themeColor="text1"/>
          <w:sz w:val="28"/>
          <w:szCs w:val="28"/>
        </w:rPr>
      </w:pP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>          Im bardziej dziecko jest samodzielne, tym lepiej funkcjonuje poza środowiskiem domowym, dlatego należy pochylić się nad tym</w:t>
      </w: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 xml:space="preserve"> tematem, o co serdecznie prosi</w:t>
      </w:r>
      <w:r w:rsidRPr="00EE0B38">
        <w:rPr>
          <w:rStyle w:val="Pogrubienie"/>
          <w:rFonts w:ascii="Arial Black" w:hAnsi="Arial Black"/>
          <w:color w:val="000000" w:themeColor="text1"/>
          <w:sz w:val="28"/>
          <w:szCs w:val="28"/>
        </w:rPr>
        <w:t xml:space="preserve"> Jadwiga Kozłowska:)</w:t>
      </w:r>
    </w:p>
    <w:p w:rsidR="00F536A0" w:rsidRDefault="00EE0B38"/>
    <w:sectPr w:rsidR="00F5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D3"/>
    <w:rsid w:val="003E08E7"/>
    <w:rsid w:val="004E459D"/>
    <w:rsid w:val="00BB4AD3"/>
    <w:rsid w:val="00E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4319"/>
  <w15:chartTrackingRefBased/>
  <w15:docId w15:val="{B8DDF3C0-64D9-47D9-AC62-38067983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0B38"/>
    <w:rPr>
      <w:b/>
      <w:bCs/>
    </w:rPr>
  </w:style>
  <w:style w:type="character" w:styleId="Uwydatnienie">
    <w:name w:val="Emphasis"/>
    <w:basedOn w:val="Domylnaczcionkaakapitu"/>
    <w:uiPriority w:val="20"/>
    <w:qFormat/>
    <w:rsid w:val="00EE0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2022-08-29T08:06:00Z</dcterms:created>
  <dcterms:modified xsi:type="dcterms:W3CDTF">2022-08-29T08:15:00Z</dcterms:modified>
</cp:coreProperties>
</file>